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rPr>
          <w:rFonts w:ascii="Times New Roman"/>
          <w:sz w:val="36"/>
        </w:rPr>
      </w:pPr>
    </w:p>
    <w:p>
      <w:pPr>
        <w:pStyle w:val="BodyText"/>
        <w:spacing w:before="187"/>
        <w:rPr>
          <w:rFonts w:ascii="Times New Roman"/>
          <w:sz w:val="36"/>
        </w:rPr>
      </w:pPr>
    </w:p>
    <w:p>
      <w:pPr>
        <w:pStyle w:val="Title"/>
        <w:spacing w:line="228" w:lineRule="auto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215997</wp:posOffset>
                </wp:positionH>
                <wp:positionV relativeFrom="paragraph">
                  <wp:posOffset>-4585996</wp:posOffset>
                </wp:positionV>
                <wp:extent cx="7128509" cy="4350385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128509" cy="4350385"/>
                          <a:chExt cx="7128509" cy="4350385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"/>
                            <a:ext cx="7128005" cy="4350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4485199" y="0"/>
                            <a:ext cx="2642870" cy="990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2870" h="990600">
                                <a:moveTo>
                                  <a:pt x="26427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90384"/>
                                </a:lnTo>
                                <a:lnTo>
                                  <a:pt x="2642793" y="990384"/>
                                </a:lnTo>
                                <a:lnTo>
                                  <a:pt x="2642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63E7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5248" y="216255"/>
                            <a:ext cx="2267927" cy="6121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7.0077pt;margin-top:-361.102112pt;width:561.3pt;height:342.55pt;mso-position-horizontal-relative:page;mso-position-vertical-relative:paragraph;z-index:15728640" id="docshapegroup1" coordorigin="340,-7222" coordsize="11226,6851">
                <v:shape style="position:absolute;left:340;top:-7223;width:11226;height:6851" type="#_x0000_t75" id="docshape2" stroked="false">
                  <v:imagedata r:id="rId5" o:title=""/>
                </v:shape>
                <v:rect style="position:absolute;left:7403;top:-7223;width:4162;height:1560" id="docshape3" filled="true" fillcolor="#063e79" stroked="false">
                  <v:fill type="solid"/>
                </v:rect>
                <v:shape style="position:absolute;left:7655;top:-6882;width:3572;height:964" type="#_x0000_t75" id="docshape4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>
          <w:color w:val="231F20"/>
        </w:rPr>
        <w:t>Magie</w:t>
      </w:r>
      <w:r>
        <w:rPr>
          <w:color w:val="231F20"/>
          <w:spacing w:val="-9"/>
        </w:rPr>
        <w:t> </w:t>
      </w:r>
      <w:r>
        <w:rPr>
          <w:color w:val="231F20"/>
        </w:rPr>
        <w:t>si</w:t>
      </w:r>
      <w:r>
        <w:rPr>
          <w:color w:val="231F20"/>
          <w:spacing w:val="-9"/>
        </w:rPr>
        <w:t> </w:t>
      </w:r>
      <w:r>
        <w:rPr>
          <w:color w:val="231F20"/>
        </w:rPr>
        <w:t>groaza</w:t>
      </w:r>
      <w:r>
        <w:rPr>
          <w:color w:val="231F20"/>
          <w:spacing w:val="-9"/>
        </w:rPr>
        <w:t> </w:t>
      </w:r>
      <w:r>
        <w:rPr>
          <w:color w:val="231F20"/>
        </w:rPr>
        <w:t>de</w:t>
      </w:r>
      <w:r>
        <w:rPr>
          <w:color w:val="231F20"/>
          <w:spacing w:val="-9"/>
        </w:rPr>
        <w:t> </w:t>
      </w:r>
      <w:r>
        <w:rPr>
          <w:color w:val="231F20"/>
        </w:rPr>
        <w:t>Halloween la Europa-Park</w:t>
      </w:r>
    </w:p>
    <w:p>
      <w:pPr>
        <w:pStyle w:val="BodyText"/>
        <w:spacing w:before="303"/>
        <w:rPr>
          <w:b/>
          <w:sz w:val="28"/>
        </w:rPr>
      </w:pPr>
    </w:p>
    <w:p>
      <w:pPr>
        <w:pStyle w:val="Heading1"/>
        <w:ind w:left="5831"/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226796</wp:posOffset>
            </wp:positionH>
            <wp:positionV relativeFrom="paragraph">
              <wp:posOffset>-18594</wp:posOffset>
            </wp:positionV>
            <wp:extent cx="3326402" cy="1990966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6402" cy="1990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2"/>
        </w:rPr>
        <w:t>Informatii</w:t>
      </w:r>
    </w:p>
    <w:p>
      <w:pPr>
        <w:pStyle w:val="ListParagraph"/>
        <w:numPr>
          <w:ilvl w:val="0"/>
          <w:numId w:val="1"/>
        </w:numPr>
        <w:tabs>
          <w:tab w:pos="5968" w:val="left" w:leader="none"/>
        </w:tabs>
        <w:spacing w:line="237" w:lineRule="auto" w:before="221" w:after="0"/>
        <w:ind w:left="5789" w:right="359" w:firstLine="0"/>
        <w:jc w:val="left"/>
        <w:rPr>
          <w:sz w:val="20"/>
        </w:rPr>
      </w:pPr>
      <w:r>
        <w:rPr>
          <w:color w:val="231F20"/>
          <w:sz w:val="20"/>
        </w:rPr>
        <w:t>Peisaj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infricosator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și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spectaculos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de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Halloween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in parcul dedistracții</w:t>
      </w:r>
    </w:p>
    <w:p>
      <w:pPr>
        <w:pStyle w:val="ListParagraph"/>
        <w:numPr>
          <w:ilvl w:val="0"/>
          <w:numId w:val="1"/>
        </w:numPr>
        <w:tabs>
          <w:tab w:pos="5968" w:val="left" w:leader="none"/>
        </w:tabs>
        <w:spacing w:line="238" w:lineRule="exact" w:before="0" w:after="0"/>
        <w:ind w:left="5968" w:right="0" w:hanging="179"/>
        <w:jc w:val="left"/>
        <w:rPr>
          <w:sz w:val="20"/>
        </w:rPr>
      </w:pPr>
      <w:r>
        <w:rPr>
          <w:color w:val="231F20"/>
          <w:sz w:val="20"/>
        </w:rPr>
        <w:t>Program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de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parada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și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spectacol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de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2"/>
          <w:sz w:val="20"/>
        </w:rPr>
        <w:t>Halloween</w:t>
      </w:r>
    </w:p>
    <w:p>
      <w:pPr>
        <w:pStyle w:val="ListParagraph"/>
        <w:numPr>
          <w:ilvl w:val="0"/>
          <w:numId w:val="1"/>
        </w:numPr>
        <w:tabs>
          <w:tab w:pos="5968" w:val="left" w:leader="none"/>
        </w:tabs>
        <w:spacing w:line="237" w:lineRule="auto" w:before="1" w:after="0"/>
        <w:ind w:left="5789" w:right="612" w:firstLine="0"/>
        <w:jc w:val="left"/>
        <w:rPr>
          <w:sz w:val="20"/>
        </w:rPr>
      </w:pPr>
      <w:r>
        <w:rPr>
          <w:color w:val="231F20"/>
          <w:sz w:val="20"/>
        </w:rPr>
        <w:t>Cazare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la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hotel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+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intrare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–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totul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intr-un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singur </w:t>
      </w:r>
      <w:r>
        <w:rPr>
          <w:color w:val="231F20"/>
          <w:spacing w:val="-2"/>
          <w:sz w:val="20"/>
        </w:rPr>
        <w:t>pachet</w:t>
      </w:r>
    </w:p>
    <w:p>
      <w:pPr>
        <w:pStyle w:val="ListParagraph"/>
        <w:numPr>
          <w:ilvl w:val="0"/>
          <w:numId w:val="1"/>
        </w:numPr>
        <w:tabs>
          <w:tab w:pos="5968" w:val="left" w:leader="none"/>
        </w:tabs>
        <w:spacing w:line="237" w:lineRule="auto" w:before="0" w:after="0"/>
        <w:ind w:left="5789" w:right="479" w:firstLine="0"/>
        <w:jc w:val="left"/>
        <w:rPr>
          <w:sz w:val="20"/>
        </w:rPr>
      </w:pPr>
      <w:r>
        <w:rPr>
          <w:color w:val="231F20"/>
          <w:sz w:val="20"/>
        </w:rPr>
        <w:t>Avantajul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dumneavoastra: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intrare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in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parc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cu</w:t>
      </w:r>
      <w:r>
        <w:rPr>
          <w:color w:val="231F20"/>
          <w:spacing w:val="-6"/>
          <w:sz w:val="20"/>
        </w:rPr>
        <w:t> </w:t>
      </w:r>
      <w:r>
        <w:rPr>
          <w:color w:val="231F20"/>
          <w:sz w:val="20"/>
        </w:rPr>
        <w:t>30 de minute inainte de deschidere</w:t>
      </w:r>
    </w:p>
    <w:p>
      <w:pPr>
        <w:pStyle w:val="Heading1"/>
        <w:spacing w:before="99"/>
      </w:pPr>
      <w:r>
        <w:rPr>
          <w:color w:val="231F20"/>
          <w:spacing w:val="-2"/>
        </w:rPr>
        <w:t>Servicii</w:t>
      </w:r>
    </w:p>
    <w:p>
      <w:pPr>
        <w:pStyle w:val="ListParagraph"/>
        <w:numPr>
          <w:ilvl w:val="0"/>
          <w:numId w:val="1"/>
        </w:numPr>
        <w:tabs>
          <w:tab w:pos="5993" w:val="left" w:leader="none"/>
        </w:tabs>
        <w:spacing w:line="237" w:lineRule="auto" w:before="37" w:after="0"/>
        <w:ind w:left="5814" w:right="443" w:firstLine="0"/>
        <w:jc w:val="left"/>
        <w:rPr>
          <w:sz w:val="20"/>
        </w:rPr>
      </w:pPr>
      <w:r>
        <w:rPr>
          <w:color w:val="231F20"/>
          <w:sz w:val="20"/>
        </w:rPr>
        <w:t>2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nopti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cazare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în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camera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dubla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cu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mic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dejun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tip bufet la hotelul selectat</w:t>
      </w:r>
    </w:p>
    <w:p>
      <w:pPr>
        <w:pStyle w:val="ListParagraph"/>
        <w:numPr>
          <w:ilvl w:val="0"/>
          <w:numId w:val="1"/>
        </w:numPr>
        <w:tabs>
          <w:tab w:pos="5993" w:val="left" w:leader="none"/>
        </w:tabs>
        <w:spacing w:line="240" w:lineRule="exact" w:before="0" w:after="0"/>
        <w:ind w:left="5993" w:right="0" w:hanging="179"/>
        <w:jc w:val="lef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220751</wp:posOffset>
            </wp:positionH>
            <wp:positionV relativeFrom="paragraph">
              <wp:posOffset>102701</wp:posOffset>
            </wp:positionV>
            <wp:extent cx="3307245" cy="1794865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7245" cy="1794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0"/>
        </w:rPr>
        <w:t>Intrare la Europa-Park pentru 3 </w:t>
      </w:r>
      <w:r>
        <w:rPr>
          <w:color w:val="231F20"/>
          <w:spacing w:val="-4"/>
          <w:sz w:val="20"/>
        </w:rPr>
        <w:t>zile</w:t>
      </w:r>
    </w:p>
    <w:p>
      <w:pPr>
        <w:pStyle w:val="BodyText"/>
      </w:pPr>
    </w:p>
    <w:p>
      <w:pPr>
        <w:pStyle w:val="BodyText"/>
        <w:spacing w:before="38"/>
      </w:pPr>
    </w:p>
    <w:p>
      <w:pPr>
        <w:spacing w:line="334" w:lineRule="exact" w:before="0"/>
        <w:ind w:left="5831" w:right="0" w:firstLine="0"/>
        <w:jc w:val="left"/>
        <w:rPr>
          <w:rFonts w:ascii="Century Gothic"/>
          <w:sz w:val="24"/>
        </w:rPr>
      </w:pPr>
      <w:r>
        <w:rPr>
          <w:b/>
          <w:color w:val="231F20"/>
          <w:sz w:val="28"/>
        </w:rPr>
        <w:t>Colosseo</w:t>
      </w:r>
      <w:r>
        <w:rPr>
          <w:b/>
          <w:color w:val="231F20"/>
          <w:spacing w:val="31"/>
          <w:sz w:val="28"/>
        </w:rPr>
        <w:t> </w:t>
      </w:r>
      <w:r>
        <w:rPr>
          <w:rFonts w:ascii="Century Gothic"/>
          <w:color w:val="D2232A"/>
          <w:spacing w:val="-2"/>
          <w:sz w:val="24"/>
        </w:rPr>
        <w:t>AAAA+</w:t>
      </w:r>
    </w:p>
    <w:p>
      <w:pPr>
        <w:spacing w:line="230" w:lineRule="auto" w:before="3"/>
        <w:ind w:left="5831" w:right="0" w:firstLine="0"/>
        <w:jc w:val="left"/>
        <w:rPr>
          <w:sz w:val="22"/>
        </w:rPr>
      </w:pPr>
      <w:r>
        <w:rPr>
          <w:color w:val="231F20"/>
          <w:sz w:val="22"/>
        </w:rPr>
        <w:t>Monumente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antice,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fler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italian,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servicii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de</w:t>
      </w:r>
      <w:r>
        <w:rPr>
          <w:color w:val="231F20"/>
          <w:spacing w:val="-6"/>
          <w:sz w:val="22"/>
        </w:rPr>
        <w:t> </w:t>
      </w:r>
      <w:r>
        <w:rPr>
          <w:color w:val="231F20"/>
          <w:sz w:val="22"/>
        </w:rPr>
        <w:t>prima clasa si o zona romana de baie și sauna va așteapta in acest hotel de aventura.</w:t>
      </w:r>
    </w:p>
    <w:p>
      <w:pPr>
        <w:pStyle w:val="BodyText"/>
        <w:spacing w:before="130"/>
        <w:rPr>
          <w:sz w:val="22"/>
        </w:rPr>
      </w:pPr>
    </w:p>
    <w:p>
      <w:pPr>
        <w:spacing w:before="0"/>
        <w:ind w:left="6833" w:right="0" w:firstLine="0"/>
        <w:jc w:val="left"/>
        <w:rPr>
          <w:sz w:val="18"/>
        </w:rPr>
      </w:pPr>
      <w:r>
        <w:rPr>
          <w:color w:val="231F20"/>
          <w:sz w:val="18"/>
        </w:rPr>
        <w:t>de la</w:t>
      </w:r>
      <w:r>
        <w:rPr>
          <w:color w:val="231F20"/>
          <w:spacing w:val="62"/>
          <w:sz w:val="18"/>
        </w:rPr>
        <w:t> </w:t>
      </w:r>
      <w:r>
        <w:rPr>
          <w:b/>
          <w:color w:val="231F20"/>
          <w:sz w:val="48"/>
        </w:rPr>
        <w:t>437</w:t>
      </w:r>
      <w:r>
        <w:rPr>
          <w:b/>
          <w:color w:val="231F20"/>
          <w:spacing w:val="-56"/>
          <w:sz w:val="48"/>
        </w:rPr>
        <w:t> </w:t>
      </w:r>
      <w:r>
        <w:rPr>
          <w:rFonts w:ascii="Gill Sans MT" w:hAnsi="Gill Sans MT"/>
          <w:b/>
          <w:color w:val="231F20"/>
          <w:spacing w:val="-2"/>
          <w:sz w:val="56"/>
        </w:rPr>
        <w:t>€</w:t>
      </w:r>
      <w:r>
        <w:rPr>
          <w:b/>
          <w:color w:val="231F20"/>
          <w:spacing w:val="-2"/>
          <w:sz w:val="56"/>
        </w:rPr>
        <w:t>/</w:t>
      </w:r>
      <w:r>
        <w:rPr>
          <w:color w:val="231F20"/>
          <w:spacing w:val="-2"/>
          <w:sz w:val="18"/>
        </w:rPr>
        <w:t>persoana</w:t>
      </w:r>
    </w:p>
    <w:p>
      <w:pPr>
        <w:spacing w:before="60"/>
        <w:ind w:left="6833" w:right="0" w:firstLine="0"/>
        <w:jc w:val="left"/>
        <w:rPr>
          <w:sz w:val="18"/>
        </w:rPr>
      </w:pPr>
      <w:r>
        <w:rPr>
          <w:color w:val="231F20"/>
          <w:sz w:val="18"/>
        </w:rPr>
        <w:t>ex.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perioada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de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calatorie: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29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oct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-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31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oct</w:t>
      </w:r>
      <w:r>
        <w:rPr>
          <w:color w:val="231F20"/>
          <w:spacing w:val="-1"/>
          <w:sz w:val="18"/>
        </w:rPr>
        <w:t> </w:t>
      </w:r>
      <w:r>
        <w:rPr>
          <w:color w:val="231F20"/>
          <w:spacing w:val="-4"/>
          <w:sz w:val="18"/>
        </w:rPr>
        <w:t>2024</w:t>
      </w:r>
    </w:p>
    <w:sectPr>
      <w:type w:val="continuous"/>
      <w:pgSz w:w="11910" w:h="16840"/>
      <w:pgMar w:top="320" w:bottom="280" w:left="240" w:right="4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entury Gothic">
    <w:altName w:val="Century Gothic"/>
    <w:charset w:val="0"/>
    <w:family w:val="swiss"/>
    <w:pitch w:val="variable"/>
  </w:font>
  <w:font w:name="Gill Sans MT">
    <w:altName w:val="Gill Sans MT"/>
    <w:charset w:val="0"/>
    <w:family w:val="swiss"/>
    <w:pitch w:val="variable"/>
  </w:font>
  <w:font w:name="Verdana">
    <w:altName w:val="Verdana"/>
    <w:charset w:val="0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5789" w:hanging="180"/>
      </w:pPr>
      <w:rPr>
        <w:rFonts w:hint="default" w:ascii="Verdana" w:hAnsi="Verdana" w:eastAsia="Verdana" w:cs="Verdana"/>
        <w:b w:val="0"/>
        <w:bCs w:val="0"/>
        <w:i w:val="0"/>
        <w:iCs w:val="0"/>
        <w:color w:val="231F20"/>
        <w:spacing w:val="0"/>
        <w:w w:val="100"/>
        <w:sz w:val="20"/>
        <w:szCs w:val="20"/>
        <w:lang w:val="ro-RO" w:eastAsia="en-US" w:bidi="ar-SA"/>
      </w:rPr>
    </w:lvl>
    <w:lvl w:ilvl="1">
      <w:start w:val="0"/>
      <w:numFmt w:val="bullet"/>
      <w:lvlText w:val="•"/>
      <w:lvlJc w:val="left"/>
      <w:pPr>
        <w:ind w:left="6326" w:hanging="180"/>
      </w:pPr>
      <w:rPr>
        <w:rFonts w:hint="default"/>
        <w:lang w:val="ro-RO" w:eastAsia="en-US" w:bidi="ar-SA"/>
      </w:rPr>
    </w:lvl>
    <w:lvl w:ilvl="2">
      <w:start w:val="0"/>
      <w:numFmt w:val="bullet"/>
      <w:lvlText w:val="•"/>
      <w:lvlJc w:val="left"/>
      <w:pPr>
        <w:ind w:left="6873" w:hanging="180"/>
      </w:pPr>
      <w:rPr>
        <w:rFonts w:hint="default"/>
        <w:lang w:val="ro-RO" w:eastAsia="en-US" w:bidi="ar-SA"/>
      </w:rPr>
    </w:lvl>
    <w:lvl w:ilvl="3">
      <w:start w:val="0"/>
      <w:numFmt w:val="bullet"/>
      <w:lvlText w:val="•"/>
      <w:lvlJc w:val="left"/>
      <w:pPr>
        <w:ind w:left="7419" w:hanging="180"/>
      </w:pPr>
      <w:rPr>
        <w:rFonts w:hint="default"/>
        <w:lang w:val="ro-RO" w:eastAsia="en-US" w:bidi="ar-SA"/>
      </w:rPr>
    </w:lvl>
    <w:lvl w:ilvl="4">
      <w:start w:val="0"/>
      <w:numFmt w:val="bullet"/>
      <w:lvlText w:val="•"/>
      <w:lvlJc w:val="left"/>
      <w:pPr>
        <w:ind w:left="7966" w:hanging="180"/>
      </w:pPr>
      <w:rPr>
        <w:rFonts w:hint="default"/>
        <w:lang w:val="ro-RO" w:eastAsia="en-US" w:bidi="ar-SA"/>
      </w:rPr>
    </w:lvl>
    <w:lvl w:ilvl="5">
      <w:start w:val="0"/>
      <w:numFmt w:val="bullet"/>
      <w:lvlText w:val="•"/>
      <w:lvlJc w:val="left"/>
      <w:pPr>
        <w:ind w:left="8512" w:hanging="180"/>
      </w:pPr>
      <w:rPr>
        <w:rFonts w:hint="default"/>
        <w:lang w:val="ro-RO" w:eastAsia="en-US" w:bidi="ar-SA"/>
      </w:rPr>
    </w:lvl>
    <w:lvl w:ilvl="6">
      <w:start w:val="0"/>
      <w:numFmt w:val="bullet"/>
      <w:lvlText w:val="•"/>
      <w:lvlJc w:val="left"/>
      <w:pPr>
        <w:ind w:left="9059" w:hanging="180"/>
      </w:pPr>
      <w:rPr>
        <w:rFonts w:hint="default"/>
        <w:lang w:val="ro-RO" w:eastAsia="en-US" w:bidi="ar-SA"/>
      </w:rPr>
    </w:lvl>
    <w:lvl w:ilvl="7">
      <w:start w:val="0"/>
      <w:numFmt w:val="bullet"/>
      <w:lvlText w:val="•"/>
      <w:lvlJc w:val="left"/>
      <w:pPr>
        <w:ind w:left="9605" w:hanging="180"/>
      </w:pPr>
      <w:rPr>
        <w:rFonts w:hint="default"/>
        <w:lang w:val="ro-RO" w:eastAsia="en-US" w:bidi="ar-SA"/>
      </w:rPr>
    </w:lvl>
    <w:lvl w:ilvl="8">
      <w:start w:val="0"/>
      <w:numFmt w:val="bullet"/>
      <w:lvlText w:val="•"/>
      <w:lvlJc w:val="left"/>
      <w:pPr>
        <w:ind w:left="10152" w:hanging="180"/>
      </w:pPr>
      <w:rPr>
        <w:rFonts w:hint="default"/>
        <w:lang w:val="ro-RO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Verdana" w:hAnsi="Verdana" w:eastAsia="Verdana" w:cs="Verdana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Verdana" w:hAnsi="Verdana" w:eastAsia="Verdana" w:cs="Verdana"/>
      <w:sz w:val="20"/>
      <w:szCs w:val="20"/>
      <w:lang w:val="ro-RO" w:eastAsia="en-US" w:bidi="ar-SA"/>
    </w:rPr>
  </w:style>
  <w:style w:styleId="Heading1" w:type="paragraph">
    <w:name w:val="Heading 1"/>
    <w:basedOn w:val="Normal"/>
    <w:uiPriority w:val="1"/>
    <w:qFormat/>
    <w:pPr>
      <w:ind w:left="5800"/>
      <w:outlineLvl w:val="1"/>
    </w:pPr>
    <w:rPr>
      <w:rFonts w:ascii="Verdana" w:hAnsi="Verdana" w:eastAsia="Verdana" w:cs="Verdana"/>
      <w:b/>
      <w:bCs/>
      <w:sz w:val="28"/>
      <w:szCs w:val="28"/>
      <w:lang w:val="ro-RO" w:eastAsia="en-US" w:bidi="ar-SA"/>
    </w:rPr>
  </w:style>
  <w:style w:styleId="Title" w:type="paragraph">
    <w:name w:val="Title"/>
    <w:basedOn w:val="Normal"/>
    <w:uiPriority w:val="1"/>
    <w:qFormat/>
    <w:pPr>
      <w:spacing w:before="1"/>
      <w:ind w:left="100" w:right="4831"/>
    </w:pPr>
    <w:rPr>
      <w:rFonts w:ascii="Verdana" w:hAnsi="Verdana" w:eastAsia="Verdana" w:cs="Verdana"/>
      <w:b/>
      <w:bCs/>
      <w:sz w:val="36"/>
      <w:szCs w:val="36"/>
      <w:lang w:val="ro-RO" w:eastAsia="en-US" w:bidi="ar-SA"/>
    </w:rPr>
  </w:style>
  <w:style w:styleId="ListParagraph" w:type="paragraph">
    <w:name w:val="List Paragraph"/>
    <w:basedOn w:val="Normal"/>
    <w:uiPriority w:val="1"/>
    <w:qFormat/>
    <w:pPr>
      <w:ind w:left="5789"/>
    </w:pPr>
    <w:rPr>
      <w:rFonts w:ascii="Verdana" w:hAnsi="Verdana" w:eastAsia="Verdana" w:cs="Verdana"/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2024-09-17T11:29:32Z</dcterms:created>
  <dcterms:modified xsi:type="dcterms:W3CDTF">2024-09-17T11:29:32Z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2024-08-26T00:00:00Z</vt:filetime>
  </property>
  <property fmtid="{D5CDD505-2E9C-101B-9397-08002B2CF9AE}" pid="3" name="Creator">
    <vt:lpwstr>Adobe InDesign 19.4 (Windows)</vt:lpwstr>
  </property>
  <property fmtid="{D5CDD505-2E9C-101B-9397-08002B2CF9AE}" pid="4" name="LastSaved">
    <vt:filetime>2024-09-17T00:00:00Z</vt:filetime>
  </property>
  <property fmtid="{D5CDD505-2E9C-101B-9397-08002B2CF9AE}" pid="5" name="Producer">
    <vt:lpwstr>Adobe PDF Library 17.0</vt:lpwstr>
  </property>
</Properties>
</file>